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6" w:type="dxa"/>
        <w:tblLook w:val="04A0"/>
      </w:tblPr>
      <w:tblGrid>
        <w:gridCol w:w="460"/>
        <w:gridCol w:w="2445"/>
        <w:gridCol w:w="1238"/>
        <w:gridCol w:w="679"/>
        <w:gridCol w:w="696"/>
        <w:gridCol w:w="866"/>
        <w:gridCol w:w="1296"/>
        <w:gridCol w:w="898"/>
        <w:gridCol w:w="222"/>
      </w:tblGrid>
      <w:tr w:rsidR="00BB3314" w:rsidRPr="00BB3314" w:rsidTr="00BB3314">
        <w:trPr>
          <w:trHeight w:val="720"/>
        </w:trPr>
        <w:tc>
          <w:tcPr>
            <w:tcW w:w="8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ind w:firstLineChars="198" w:firstLine="5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附件：2018年廊坊市就业见习单位和岗位统计表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72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廊坊市食品药品监督管理局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药品日常监管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廊坊市仟缘路畅商贸有限公司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汽车销售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电话销售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4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廊坊市华帝燃具销售有限公司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人力资源管理、工商管理、法学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20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人力资源管理、工商管理、法学、公共管理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20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结算专员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财务管理、枯寂电算化、会计与审计、法务会计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20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财务管理、枯寂电算化、会计与审计、法务会计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20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财务主管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财务管理、枯寂电算化、会计与审计、法务会计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廊坊市华帝燃具销售有限公司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计划物流专员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物流管理、财务管理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档案管理专员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公共管理、工商管理，物流管理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区域营销专员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市场营销、国际贸易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市场营销、国际贸易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7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电子商务、电子信息工程、市场营销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廊坊市文化广电新闻出版局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廊坊爱德堡医院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群众艺术馆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声乐专业人员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声乐类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舞蹈专业人员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器乐专业人员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器乐类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廊坊市聚五文化传媒有限公司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客服专员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信息编辑专员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会员服务中心专员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商务拓展专员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电话销售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呼叫中心客服专员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积分商城运营专员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用户运营专员（会员体系搭建）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微信公众号营运专员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网络产品运维专员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廊坊市农业局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化验员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食品检验、化学分析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农产品质量安全监管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农业、畜牧类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北京京客隆（廊坊）有限公司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廊坊市东电腾达电力工程有限公司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质检员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研发设计专员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运维专员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廊坊市质量技术监督局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特种设备监管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机电承压、仪器仪表、锅炉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法律或中文、公文写作等相关专业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廊坊市新世纪步行街管理委员会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汉语言文学或文秘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廊坊市东方制衣有限公司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廊坊市万诚工程招标咨询有限责任公司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造价员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工程/造价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中共廊坊市委党史研究室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机关文秘（男）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中文、历史、计算机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廊坊市人民检察院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干部管理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廊坊市档案局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文秘、档案管理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文秘、档案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廊坊市体育局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竞技体育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行政、文秘、计算机专业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廊坊市药品检验所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药品检验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廊坊市荣阔汽车销售服务有限公司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销售顾问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廊坊市人才服务中心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档案管理及信息录入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河北迅凯汽车销售服务有限公司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销售实习生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廊坊红十字万平中医医院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临床/骨科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康复理疗中心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临床/中医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河北志晟信息技术股份有限公司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运维工程师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计算机/网络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运营专员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客服专员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廊坊市环境保护局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公文写作、信息督办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汉语言文学或文秘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档案管理、办公自动化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大气污染治理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环境工程、法律文秘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固体废物管理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环保、化工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土壤污染防治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环保、化工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危废转移管理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环保、化工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环保相关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25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实验室化验员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化学类、生物技术、化工与制药、药物制剂、检验检测技术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自然生态科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环境工程或计算机相关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辐射安全监管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物理或法律专业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大城县分局办公室文秘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中文、文秘专业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大城县分局监测站监测人员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环境监测相关专业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廊坊市环境保护局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大城县分局环境执法人员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香河县分局监察大队工作人员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环境工程及相关环保专业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香河县分局水污染防治办公室工作人员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水污染治理及相关环保专业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香河县分局污染源控制管理管理股工作人员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环境工程及相关环保专业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香河县分局办公室工作人员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香河县分局项目股工作人员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环境工程及相关环保专业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香河县分局人事股工作人员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文秘或中文专业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香河县分局计划财务股工作人员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香河县分局推进办公工作人员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文秘或中文专业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香河县分局法宣股工作人员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法律、中文专业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香河县分局稽查队工作人员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环境工程及相关环保专业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香河县分局监测站工作人员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环境专业及相关环保专业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香河县分局综合办公室工作人员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环境科学及环境工程专业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廊坊市工商局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市场科内勤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企监科内勤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执法科内勤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商标科内勤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广告科内勤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外资分局内勤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纪委派驻综合科内勤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机关党委内勤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廊坊市艺术研究所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中文、艺术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康得复合材料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行政人事助理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行政、人力资源等相关专业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运转技术员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复合材料相关专业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20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复合材料、机械设计、工程力学等相关专业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9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富智康精密电子（廊坊）有限公司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生产管理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本科、大专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3500-4500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生产管理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本科、大专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机械、机电、电气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3500-4500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生产管理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本科、大专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数控技术、工业工程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3500-4500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生产管理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本科、大专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应用电子、自动化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3500-4500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生产管理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本科、大专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数控、模具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3500-4500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生产支援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本科、大专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Courier New" w:eastAsia="宋体" w:hAnsi="Courier New" w:cs="宋体" w:hint="eastAsia"/>
                <w:color w:val="000000"/>
                <w:kern w:val="0"/>
                <w:sz w:val="24"/>
                <w:szCs w:val="24"/>
              </w:rPr>
              <w:t>工商管理、会计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3500-4500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廊坊市华盛土木工程监理有限公司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监理员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2000-3000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河北睿道医药集团有限公司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医学、药学、化学、生物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医学、药学、化学、生物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开新健康郡（廊坊）商业运营管理有限公司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音响师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开新健康郡（廊坊）商业运营管理有限公司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网络运维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商务服务业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监控室值班员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收银员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厨师类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烹饪专业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廊坊华安汽车装备有限公司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设计研发人员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机械、材料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计划采购员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质量巡检员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库房管理员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廊坊数字空间科技有限公司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模型制作师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设计类专业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测量员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测绘类专业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GIS工程师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地理信息系统专业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项目销售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市场营销、经济管理相关专业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廊坊燕宝汽车销售服务有限公司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销售顾问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汽车及相关专业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售后服务顾问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汽车及相关专业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客户服务专员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二手车专员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汽车及相关专业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人事行政专员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金融保险专员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钣喷技师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汽车及相关专</w:t>
            </w: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机修技师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汽车及相关专业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廊坊智慧环境生态产业研究院有限公司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研发工程师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数据分析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项目助理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72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同方节能装备有限公司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机械制图员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热能与动力工程、机械设计与制造相关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7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客户经理（天津、石家庄）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热能与动力工程、机械设计与制造相关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宏坤博泰科技（固安）有限公司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机械电子工程类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销售工程师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机械电子工程类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机械电子工程类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金凯威（廊坊）压缩机有限公司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机械电子工程类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2500 -3000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廊坊禹神节水灌溉技术有限公司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霸州市行政审批局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市场服务股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公共资源交易中心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文教卫事务股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社会事务股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霸州市中医院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霸州市第三医院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霸州市妇幼保健医院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医疗影像诊断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霸州市人力资源和社会保障局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社会保险稽核员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社会保险征缴员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退休待遇核定人员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刚上待遇核定人员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霸州市第六小学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霸州市霸州镇范家坊完全小学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</w:t>
            </w: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小学教育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霸州市南孟镇高级小学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霸州市南孟镇田各庄完全小学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霸州市南孟镇中北岸中心小学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霸州市煎茶铺镇第一小学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霸州市堂二里镇格达村中心小学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霸州市胜芳镇红光小学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霸州市实验中学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汉语言教育专业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数学教育专业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物理教育专业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化学教育专业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霸州市第八中学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霸州市职成教育总校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汽修教师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汽修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化妆教师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礼仪教师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礼仪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形体教师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形体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霸州市幼儿园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保育教师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霸州市博苑实验幼儿园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霸州市京师阳光幼儿园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霸州市哆来咪幼儿园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霸州市少儿舞蹈培训学校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幼儿保健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霸州市永成物业服务有限公司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客服员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专科/本科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物业管理等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霸州市华夏民间收藏馆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解说员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霸州市正杰职业技术培训学校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大厂回族自治县总工会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计算机、文秘、法律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职工服务中心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计算机、文秘、法律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大厂县就业训练中心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培训教师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计算机、机械、电气学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4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葡藤文化传媒河北有限公司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梦想策划师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海外留学、文旅管理、商科类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总经理助理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英语专业、商科类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课程顾问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文科类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大厂回族自治县供销合作社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计算机编程、操作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大厂回族自治县人民医院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临床医疗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中医岗位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中医临床、中西医结合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护理岗位及其他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大专/本科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护理、检验、财会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大厂回族自治县友联利达会计咨询有限公司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大专/本科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大厂回族自治县中盈泰佳信息科技有限公司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银行业务数据处理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计算机、财务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廊坊市顺恒信息技术有限公司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档案整理人员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档案扫描人员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档案录入人员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廊坊广安医院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3314" w:rsidRPr="00BB3314" w:rsidTr="00BB3314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14" w:rsidRPr="00BB3314" w:rsidRDefault="00BB3314" w:rsidP="00BB3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314" w:rsidRPr="00BB3314" w:rsidRDefault="00BB3314" w:rsidP="00BB331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D142C" w:rsidRDefault="002D142C"/>
    <w:sectPr w:rsidR="002D1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2C" w:rsidRDefault="002D142C" w:rsidP="00BB3314">
      <w:r>
        <w:separator/>
      </w:r>
    </w:p>
  </w:endnote>
  <w:endnote w:type="continuationSeparator" w:id="1">
    <w:p w:rsidR="002D142C" w:rsidRDefault="002D142C" w:rsidP="00BB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2C" w:rsidRDefault="002D142C" w:rsidP="00BB3314">
      <w:r>
        <w:separator/>
      </w:r>
    </w:p>
  </w:footnote>
  <w:footnote w:type="continuationSeparator" w:id="1">
    <w:p w:rsidR="002D142C" w:rsidRDefault="002D142C" w:rsidP="00BB3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314"/>
    <w:rsid w:val="002D142C"/>
    <w:rsid w:val="00BB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314"/>
    <w:rPr>
      <w:sz w:val="18"/>
      <w:szCs w:val="18"/>
    </w:rPr>
  </w:style>
  <w:style w:type="paragraph" w:customStyle="1" w:styleId="iframestyle">
    <w:name w:val="iframestyle"/>
    <w:basedOn w:val="a"/>
    <w:rsid w:val="00BB3314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000000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7103</Characters>
  <Application>Microsoft Office Word</Application>
  <DocSecurity>0</DocSecurity>
  <Lines>59</Lines>
  <Paragraphs>16</Paragraphs>
  <ScaleCrop>false</ScaleCrop>
  <Company>china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2018-09-13T06:55:00Z</dcterms:created>
  <dcterms:modified xsi:type="dcterms:W3CDTF">2018-09-13T06:55:00Z</dcterms:modified>
</cp:coreProperties>
</file>