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89"/>
        <w:gridCol w:w="495"/>
        <w:gridCol w:w="254"/>
        <w:gridCol w:w="965"/>
        <w:gridCol w:w="466"/>
        <w:gridCol w:w="872"/>
        <w:gridCol w:w="1270"/>
        <w:gridCol w:w="2719"/>
      </w:tblGrid>
      <w:tr w:rsidR="00611234" w:rsidRPr="00611234" w:rsidTr="00611234">
        <w:trPr>
          <w:tblCellSpacing w:w="6" w:type="dxa"/>
        </w:trPr>
        <w:tc>
          <w:tcPr>
            <w:tcW w:w="0" w:type="auto"/>
            <w:gridSpan w:val="8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spacing w:line="456" w:lineRule="atLeast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333333"/>
                <w:kern w:val="36"/>
                <w:sz w:val="29"/>
                <w:szCs w:val="29"/>
              </w:rPr>
            </w:pPr>
            <w:r w:rsidRPr="00611234">
              <w:rPr>
                <w:rFonts w:ascii="宋体" w:eastAsia="宋体" w:hAnsi="宋体" w:cs="宋体" w:hint="eastAsia"/>
                <w:b/>
                <w:bCs/>
                <w:color w:val="333333"/>
                <w:kern w:val="36"/>
                <w:sz w:val="17"/>
              </w:rPr>
              <w:t>张家口市宣化区2018年公开招聘医学专业编外工作人员职位表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单位名称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岗位代码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人数需求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其他条件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备  注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深井中心卫生院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顾家营中心卫生院（4人）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影像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医学影像或临床医学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赵川中心卫生院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崞村中心卫生院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贾家营中心卫生院（4人）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影像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医学影像或临床医学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庞家堡镇卫生院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侯家庙乡卫生院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河子西乡卫生院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（2人）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lastRenderedPageBreak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lastRenderedPageBreak/>
              <w:t>春光乡卫生院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（2人）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洋河南镇卫生院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（4人）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塔儿村乡卫生院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江家屯乡卫生院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医学检验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王家湾乡卫生院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李家堡乡卫生院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（3人）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影像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医学影像或临床医学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小村卫生所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（2人）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具有执业助理医师资格证书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2015年及以后毕业的报考人员暂不要求执业助理医师资格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罗家洼卫生所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（2人）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临床医学或中医学</w:t>
            </w: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br/>
              <w:t>或中西医临床医学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全日制大专及以上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611234" w:rsidRPr="00611234" w:rsidTr="00611234">
        <w:trPr>
          <w:tblCellSpacing w:w="6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7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7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7"/>
              </w:rPr>
              <w:t>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1234" w:rsidRPr="00611234" w:rsidRDefault="00611234" w:rsidP="0061123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611234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</w:tbl>
    <w:p w:rsidR="00AB7E2F" w:rsidRDefault="00611234">
      <w:r w:rsidRPr="00611234">
        <w:rPr>
          <w:rFonts w:ascii="宋体" w:eastAsia="宋体" w:hAnsi="宋体" w:cs="宋体" w:hint="eastAsia"/>
          <w:color w:val="444444"/>
          <w:kern w:val="0"/>
          <w:sz w:val="17"/>
          <w:szCs w:val="17"/>
          <w:shd w:val="clear" w:color="auto" w:fill="FFFFFF"/>
        </w:rPr>
        <w:t> </w:t>
      </w:r>
    </w:p>
    <w:sectPr w:rsidR="00AB7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2F" w:rsidRDefault="00AB7E2F" w:rsidP="00611234">
      <w:r>
        <w:separator/>
      </w:r>
    </w:p>
  </w:endnote>
  <w:endnote w:type="continuationSeparator" w:id="1">
    <w:p w:rsidR="00AB7E2F" w:rsidRDefault="00AB7E2F" w:rsidP="006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2F" w:rsidRDefault="00AB7E2F" w:rsidP="00611234">
      <w:r>
        <w:separator/>
      </w:r>
    </w:p>
  </w:footnote>
  <w:footnote w:type="continuationSeparator" w:id="1">
    <w:p w:rsidR="00AB7E2F" w:rsidRDefault="00AB7E2F" w:rsidP="00611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234"/>
    <w:rsid w:val="00611234"/>
    <w:rsid w:val="00A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12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1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2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123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1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china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2018-08-13T00:49:00Z</dcterms:created>
  <dcterms:modified xsi:type="dcterms:W3CDTF">2018-08-13T00:49:00Z</dcterms:modified>
</cp:coreProperties>
</file>