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461"/>
        <w:gridCol w:w="2218"/>
        <w:gridCol w:w="1366"/>
        <w:gridCol w:w="1910"/>
        <w:gridCol w:w="781"/>
      </w:tblGrid>
      <w:tr w:rsidR="000B4389" w:rsidRPr="000B4389" w:rsidTr="000B4389">
        <w:trPr>
          <w:tblCellSpacing w:w="0" w:type="dxa"/>
        </w:trPr>
        <w:tc>
          <w:tcPr>
            <w:tcW w:w="122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</w:rPr>
              <w:t>北京儿童医院保定医院</w:t>
            </w:r>
            <w:r w:rsidRPr="000B4389">
              <w:rPr>
                <w:rFonts w:ascii="Calibri" w:eastAsia="仿宋" w:hAnsi="Calibri" w:cs="Calibri"/>
                <w:b/>
                <w:bCs/>
                <w:color w:val="666666"/>
                <w:kern w:val="0"/>
                <w:sz w:val="28"/>
                <w:szCs w:val="28"/>
              </w:rPr>
              <w:t>  </w:t>
            </w:r>
            <w:r w:rsidRPr="000B4389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</w:rPr>
              <w:t>保定市儿童医院</w:t>
            </w:r>
            <w:r w:rsidRPr="000B4389">
              <w:rPr>
                <w:rFonts w:ascii="Calibri" w:eastAsia="仿宋" w:hAnsi="Calibri" w:cs="Calibri"/>
                <w:b/>
                <w:bCs/>
                <w:color w:val="666666"/>
                <w:kern w:val="0"/>
                <w:sz w:val="28"/>
                <w:szCs w:val="28"/>
              </w:rPr>
              <w:t>                 </w:t>
            </w:r>
            <w:r w:rsidRPr="000B4389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</w:rPr>
              <w:br/>
              <w:t>2018年招聘计划表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</w:rPr>
              <w:t>序号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</w:rPr>
              <w:t>需求科室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</w:rPr>
              <w:t>岗位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</w:rPr>
              <w:t>人数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呼吸科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医师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血液科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医师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肾脏科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医师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心内科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医师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5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感染科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医师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6</w:t>
            </w: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神经内科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医师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技师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7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内分泌科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医师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8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消化内科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医师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3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PICU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医师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3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10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新生儿科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医师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11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急诊科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医师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12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外</w:t>
            </w:r>
            <w:proofErr w:type="gramStart"/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一</w:t>
            </w:r>
            <w:proofErr w:type="gramEnd"/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科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临床医学（</w:t>
            </w:r>
            <w:r w:rsidRPr="000B4389"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  <w:t>神经外科、普外、肿瘤外科、新生儿外科</w:t>
            </w:r>
            <w:r w:rsidRPr="000B4389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）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医师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13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外二科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临床医学 （</w:t>
            </w:r>
            <w:r w:rsidRPr="000B4389"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  <w:t>泌尿外科、骨科、胸外科</w:t>
            </w:r>
            <w:r w:rsidRPr="000B4389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）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医师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眼科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眼视光学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proofErr w:type="gramStart"/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医</w:t>
            </w:r>
            <w:proofErr w:type="gramEnd"/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、技师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医师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15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口腔科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口腔学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医师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3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16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耳鼻喉科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医师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4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17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儿童保健科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医师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18</w:t>
            </w: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放射科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医学影像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医师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影像技术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技师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19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麻醉科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麻醉学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医师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20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检验科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医学检验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医技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3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21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病理科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医师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22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药剂科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药学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药师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3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23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护理部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护士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专科以上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60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24</w:t>
            </w: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医务科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公共卫生管理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行政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医师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10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25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病案室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医学信息或病案管理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行政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26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proofErr w:type="gramStart"/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采购科</w:t>
            </w:r>
            <w:proofErr w:type="gramEnd"/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财务管理相关专业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行政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27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信息科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计算机、信息相关专业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行政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专科以上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28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车队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Calibri" w:eastAsia="仿宋" w:hAnsi="Calibri" w:cs="Calibri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Calibri" w:eastAsia="仿宋" w:hAnsi="Calibri" w:cs="Calibri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Calibri" w:eastAsia="仿宋" w:hAnsi="Calibri" w:cs="Calibri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32"/>
                <w:szCs w:val="32"/>
              </w:rPr>
              <w:t>2</w:t>
            </w:r>
          </w:p>
        </w:tc>
      </w:tr>
      <w:tr w:rsidR="000B4389" w:rsidRPr="000B4389" w:rsidTr="000B4389">
        <w:trPr>
          <w:tblCellSpacing w:w="0" w:type="dxa"/>
        </w:trPr>
        <w:tc>
          <w:tcPr>
            <w:tcW w:w="11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lastRenderedPageBreak/>
              <w:t>共计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389" w:rsidRPr="000B4389" w:rsidRDefault="000B4389" w:rsidP="000B4389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0B438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128</w:t>
            </w:r>
          </w:p>
        </w:tc>
      </w:tr>
    </w:tbl>
    <w:p w:rsidR="00DE1060" w:rsidRPr="000B4389" w:rsidRDefault="00DE1060" w:rsidP="000B4389">
      <w:bookmarkStart w:id="0" w:name="_GoBack"/>
      <w:bookmarkEnd w:id="0"/>
    </w:p>
    <w:sectPr w:rsidR="00DE1060" w:rsidRPr="000B4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2E"/>
    <w:rsid w:val="000B4389"/>
    <w:rsid w:val="001C35DB"/>
    <w:rsid w:val="004E3C6E"/>
    <w:rsid w:val="00DE1060"/>
    <w:rsid w:val="00E9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A2275-7E2F-4B0B-A9C9-F82CBFB8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35DB"/>
    <w:rPr>
      <w:b/>
      <w:bCs/>
    </w:rPr>
  </w:style>
  <w:style w:type="character" w:customStyle="1" w:styleId="apple-converted-space">
    <w:name w:val="apple-converted-space"/>
    <w:basedOn w:val="a0"/>
    <w:rsid w:val="000B4389"/>
  </w:style>
  <w:style w:type="character" w:customStyle="1" w:styleId="font51">
    <w:name w:val="font51"/>
    <w:basedOn w:val="a0"/>
    <w:rsid w:val="000B4389"/>
  </w:style>
  <w:style w:type="character" w:customStyle="1" w:styleId="font01">
    <w:name w:val="font01"/>
    <w:basedOn w:val="a0"/>
    <w:rsid w:val="000B4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4</cp:revision>
  <dcterms:created xsi:type="dcterms:W3CDTF">2018-01-20T08:51:00Z</dcterms:created>
  <dcterms:modified xsi:type="dcterms:W3CDTF">2018-01-23T08:11:00Z</dcterms:modified>
</cp:coreProperties>
</file>